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660" w:rsidRPr="00821660" w:rsidRDefault="00821660" w:rsidP="00821660">
      <w:pPr>
        <w:jc w:val="right"/>
        <w:rPr>
          <w:rFonts w:ascii="Times New Roman" w:hAnsi="Times New Roman" w:cs="Times New Roman"/>
          <w:sz w:val="24"/>
          <w:szCs w:val="24"/>
        </w:rPr>
      </w:pPr>
      <w:r w:rsidRPr="00821660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821660" w:rsidRP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  <w:r w:rsidRPr="00821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660" w:rsidRPr="00821660" w:rsidRDefault="00821660" w:rsidP="00821660">
      <w:pPr>
        <w:jc w:val="center"/>
        <w:rPr>
          <w:rFonts w:ascii="Times New Roman" w:hAnsi="Times New Roman" w:cs="Times New Roman"/>
          <w:sz w:val="24"/>
          <w:szCs w:val="24"/>
        </w:rPr>
      </w:pPr>
      <w:r w:rsidRPr="00821660">
        <w:rPr>
          <w:rFonts w:ascii="Times New Roman" w:hAnsi="Times New Roman" w:cs="Times New Roman"/>
          <w:sz w:val="24"/>
          <w:szCs w:val="24"/>
        </w:rPr>
        <w:t>Форма уведомления о результате подтверждения наличия знаний</w:t>
      </w:r>
    </w:p>
    <w:p w:rsidR="00821660" w:rsidRP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  <w:r w:rsidRPr="00821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407" w:rsidRDefault="00821660" w:rsidP="00821660">
      <w:pPr>
        <w:rPr>
          <w:rFonts w:ascii="Times New Roman" w:hAnsi="Times New Roman" w:cs="Times New Roman"/>
          <w:sz w:val="24"/>
          <w:szCs w:val="24"/>
        </w:rPr>
      </w:pPr>
      <w:r w:rsidRPr="00821660">
        <w:rPr>
          <w:rFonts w:ascii="Times New Roman" w:hAnsi="Times New Roman" w:cs="Times New Roman"/>
          <w:sz w:val="24"/>
          <w:szCs w:val="24"/>
        </w:rPr>
        <w:t xml:space="preserve">Настоящим [наименование управляющего] уведомляет Вас о [положительной] [отрицательной] оценке результата подтверждения наличия знаний, проведенного в отношении (указываются виды (типы) финансовых инструментов (паевых </w:t>
      </w:r>
      <w:proofErr w:type="spellStart"/>
      <w:r w:rsidRPr="00821660">
        <w:rPr>
          <w:rFonts w:ascii="Times New Roman" w:hAnsi="Times New Roman" w:cs="Times New Roman"/>
          <w:sz w:val="24"/>
          <w:szCs w:val="24"/>
        </w:rPr>
        <w:t>нвестиционных</w:t>
      </w:r>
      <w:proofErr w:type="spellEnd"/>
      <w:r w:rsidRPr="00821660">
        <w:rPr>
          <w:rFonts w:ascii="Times New Roman" w:hAnsi="Times New Roman" w:cs="Times New Roman"/>
          <w:sz w:val="24"/>
          <w:szCs w:val="24"/>
        </w:rPr>
        <w:t xml:space="preserve"> фондов)</w:t>
      </w:r>
      <w:bookmarkStart w:id="0" w:name="_GoBack"/>
      <w:bookmarkEnd w:id="0"/>
      <w:r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 w:rsidRPr="00821660">
        <w:rPr>
          <w:rFonts w:ascii="Times New Roman" w:hAnsi="Times New Roman" w:cs="Times New Roman"/>
          <w:sz w:val="24"/>
          <w:szCs w:val="24"/>
        </w:rPr>
        <w:t>.</w:t>
      </w: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p w:rsidR="00821660" w:rsidRPr="00821660" w:rsidRDefault="00821660" w:rsidP="00821660">
      <w:pPr>
        <w:rPr>
          <w:rFonts w:ascii="Times New Roman" w:hAnsi="Times New Roman" w:cs="Times New Roman"/>
          <w:sz w:val="24"/>
          <w:szCs w:val="24"/>
        </w:rPr>
      </w:pPr>
    </w:p>
    <w:sectPr w:rsidR="00821660" w:rsidRPr="00821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660" w:rsidRDefault="00821660" w:rsidP="00821660">
      <w:pPr>
        <w:spacing w:after="0" w:line="240" w:lineRule="auto"/>
      </w:pPr>
      <w:r>
        <w:separator/>
      </w:r>
    </w:p>
  </w:endnote>
  <w:endnote w:type="continuationSeparator" w:id="0">
    <w:p w:rsidR="00821660" w:rsidRDefault="00821660" w:rsidP="0082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660" w:rsidRDefault="00821660" w:rsidP="00821660">
      <w:pPr>
        <w:spacing w:after="0" w:line="240" w:lineRule="auto"/>
      </w:pPr>
      <w:r>
        <w:separator/>
      </w:r>
    </w:p>
  </w:footnote>
  <w:footnote w:type="continuationSeparator" w:id="0">
    <w:p w:rsidR="00821660" w:rsidRDefault="00821660" w:rsidP="00821660">
      <w:pPr>
        <w:spacing w:after="0" w:line="240" w:lineRule="auto"/>
      </w:pPr>
      <w:r>
        <w:continuationSeparator/>
      </w:r>
    </w:p>
  </w:footnote>
  <w:footnote w:id="1">
    <w:p w:rsidR="00821660" w:rsidRDefault="00821660">
      <w:pPr>
        <w:pStyle w:val="a6"/>
      </w:pPr>
      <w:r>
        <w:rPr>
          <w:rStyle w:val="a8"/>
        </w:rPr>
        <w:footnoteRef/>
      </w:r>
      <w:r>
        <w:t xml:space="preserve"> </w:t>
      </w:r>
      <w:r>
        <w:t xml:space="preserve">В случае, когда использование данной формулировки не является практичным в силу ее объема, например, при направлении коротких сообщений на абонентские номера подвижной радиотелефонной связи клиентов, </w:t>
      </w:r>
      <w:proofErr w:type="spellStart"/>
      <w:r>
        <w:t>push</w:t>
      </w:r>
      <w:proofErr w:type="spellEnd"/>
      <w:r>
        <w:t>-сообщений,  выведения  уведомления  на  экран  мобильного  приложения  допускается  использование сокращенной формулировки «[положительная] [отрицательная] оценка результата» или иной аналогичной по смыслу короткой формулировки.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60"/>
    <w:rsid w:val="00582407"/>
    <w:rsid w:val="0082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FA79"/>
  <w15:chartTrackingRefBased/>
  <w15:docId w15:val="{30154F93-D06F-4219-86F4-7D875948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21660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21660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21660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82166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2166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216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5E5E-20FC-49C1-A76D-B2FE1677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2026-06-02T11:11:00Z</dcterms:created>
  <dcterms:modified xsi:type="dcterms:W3CDTF">2026-06-02T11:17:00Z</dcterms:modified>
</cp:coreProperties>
</file>